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F7" w:rsidRDefault="00A959F7" w:rsidP="00A959F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ΘΕΜΑ: «Πρόσκληση εκδήλωσης ενδιαφέροντος για την Εκπαιδευτική εκδρομή του </w:t>
      </w:r>
      <w:r w:rsidR="00EE568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1ου 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Γυμνασίου Σπάτων  "Μιλάνο - Λομβαρδία".</w:t>
      </w:r>
    </w:p>
    <w:p w:rsidR="00EE5687" w:rsidRPr="00A959F7" w:rsidRDefault="00EE568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</w:p>
    <w:p w:rsidR="00EE5687" w:rsidRPr="00EE5687" w:rsidRDefault="00A959F7" w:rsidP="00A959F7">
      <w:pPr>
        <w:shd w:val="clear" w:color="auto" w:fill="FFFFFF"/>
        <w:spacing w:after="0" w:line="240" w:lineRule="auto"/>
        <w:rPr>
          <w:rFonts w:ascii="Segoe UI" w:hAnsi="Segoe UI" w:cs="Segoe UI"/>
          <w:color w:val="252525"/>
          <w:shd w:val="clear" w:color="auto" w:fill="FFFFFF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Το  </w:t>
      </w:r>
      <w:r w:rsidR="00EE5687" w:rsidRPr="0074193E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1ο </w:t>
      </w:r>
      <w:r w:rsidRPr="00A959F7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el-GR"/>
        </w:rPr>
        <w:t>Γυμνάσιο Σπάτων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,  προτίθεται να </w:t>
      </w:r>
      <w:r w:rsidRPr="00A959F7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eastAsia="el-GR"/>
        </w:rPr>
        <w:t>πραγματοποιήσει τετραήμερη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εκπαιδευτική επίσκεψη (3</w:t>
      </w:r>
      <w:r w:rsidRPr="00A959F7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eastAsia="el-GR"/>
        </w:rPr>
        <w:t> 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διανυκτερεύσεις),</w:t>
      </w:r>
      <w:r w:rsidRPr="00A959F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στο πλαίσιο της </w:t>
      </w:r>
      <w:r w:rsidR="00EE5687" w:rsidRPr="00EE5687">
        <w:rPr>
          <w:rFonts w:ascii="inherit" w:eastAsia="Times New Roman" w:hAnsi="inherit" w:cs="Times New Roman"/>
          <w:color w:val="000000"/>
          <w:bdr w:val="none" w:sz="0" w:space="0" w:color="auto" w:frame="1"/>
          <w:lang w:eastAsia="el-GR"/>
        </w:rPr>
        <w:t>Υ.Α.</w:t>
      </w:r>
      <w:r w:rsidRPr="00A959F7">
        <w:rPr>
          <w:rFonts w:ascii="inherit" w:eastAsia="Times New Roman" w:hAnsi="inherit" w:cs="Times New Roman"/>
          <w:color w:val="000000"/>
          <w:bdr w:val="none" w:sz="0" w:space="0" w:color="auto" w:frame="1"/>
          <w:lang w:eastAsia="el-GR"/>
        </w:rPr>
        <w:t xml:space="preserve"> </w:t>
      </w:r>
      <w:r w:rsidR="00EE5687" w:rsidRPr="00EE5687">
        <w:rPr>
          <w:rFonts w:ascii="Segoe UI" w:hAnsi="Segoe UI" w:cs="Segoe UI"/>
          <w:color w:val="252525"/>
          <w:shd w:val="clear" w:color="auto" w:fill="FFFFFF"/>
        </w:rPr>
        <w:t xml:space="preserve">αρ. </w:t>
      </w:r>
      <w:proofErr w:type="spellStart"/>
      <w:r w:rsidR="00EE5687" w:rsidRPr="00EE5687">
        <w:rPr>
          <w:rFonts w:ascii="Segoe UI" w:hAnsi="Segoe UI" w:cs="Segoe UI"/>
          <w:color w:val="252525"/>
          <w:shd w:val="clear" w:color="auto" w:fill="FFFFFF"/>
        </w:rPr>
        <w:t>πρωτ</w:t>
      </w:r>
      <w:proofErr w:type="spellEnd"/>
      <w:r w:rsidR="00EE5687" w:rsidRPr="00EE5687">
        <w:rPr>
          <w:rFonts w:ascii="Segoe UI" w:hAnsi="Segoe UI" w:cs="Segoe UI"/>
          <w:color w:val="252525"/>
          <w:shd w:val="clear" w:color="auto" w:fill="FFFFFF"/>
        </w:rPr>
        <w:t>. </w:t>
      </w:r>
      <w:hyperlink r:id="rId5" w:tooltip="Εκδρομές Επισκέψεις Μαθητών Δευτεροβάθμιας Εκπαίδευσης" w:history="1">
        <w:r w:rsidR="00EE5687" w:rsidRPr="00EE5687">
          <w:rPr>
            <w:rStyle w:val="-"/>
            <w:rFonts w:ascii="Segoe UI" w:hAnsi="Segoe UI" w:cs="Segoe UI"/>
            <w:color w:val="246E7D"/>
            <w:shd w:val="clear" w:color="auto" w:fill="FFFFFF"/>
          </w:rPr>
          <w:t>20883/ΓΔ4/12-2-2020 (Β΄ 456)</w:t>
        </w:r>
      </w:hyperlink>
      <w:r w:rsidR="00EE5687" w:rsidRPr="00EE5687">
        <w:rPr>
          <w:rFonts w:ascii="Segoe UI" w:hAnsi="Segoe UI" w:cs="Segoe UI"/>
          <w:color w:val="252525"/>
          <w:shd w:val="clear" w:color="auto" w:fill="FFFFFF"/>
        </w:rPr>
        <w:t> </w:t>
      </w:r>
    </w:p>
    <w:p w:rsidR="00A959F7" w:rsidRPr="00A959F7" w:rsidRDefault="00EE568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="00A959F7"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Καλούνται οι έχοντες τα νόμιμα προσόντα τουριστικοί πράκτορες, να υποβάλουν </w:t>
      </w:r>
      <w:r w:rsidR="00A959F7"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κλειστές</w:t>
      </w:r>
      <w:r w:rsidR="00A959F7"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προσφορές  σχετικά με την εκδρομή-μετακίνηση του σχολείου μας, σύμφωνα με τις παρακάτω προδιαγραφές: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Προορισμός: ΜΙΛΑΝΟ – ΜΠΕΡΓΚΑΜΟ - ΚΟΜΟ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Αεροπορικά εισιτήρια  από Αθήνα για Μιλάνο και επιστροφή με απευθείας πτήσεις.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Να περιλαμβάνονται οι φόροι αεροδρομίων και επίναυλοι καυσίμων.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Χρονικό διάστημα: 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Αναχώρηση  Κυριακή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11-02-2024,  πρωινή πτήση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                                        επιστροφή   Τετάρτη 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14</w:t>
      </w:r>
      <w:r w:rsidRPr="00A959F7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eastAsia="el-GR"/>
        </w:rPr>
        <w:t>-02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-2024,   απογευματινή πτήση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Προβλεπόμενες Συμμετοχές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: Περίπου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32  μαθητές και</w:t>
      </w:r>
      <w:r w:rsidRPr="00A959F7">
        <w:rPr>
          <w:rFonts w:ascii="inherit" w:eastAsia="Times New Roman" w:hAnsi="inherit" w:cs="Times New Roman"/>
          <w:b/>
          <w:bCs/>
          <w:color w:val="1F497D"/>
          <w:sz w:val="24"/>
          <w:szCs w:val="24"/>
          <w:bdr w:val="none" w:sz="0" w:space="0" w:color="auto" w:frame="1"/>
          <w:lang w:eastAsia="el-GR"/>
        </w:rPr>
        <w:t>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3 συνοδοί καθηγητές.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Ζητούμενες υπηρεσίες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: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1.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Τρεις (03) διανυκτερεύσεις  σε ξενοδοχείο 4* στην πόλη του Μιλάνο,  σε ενιαίο κτίριο και όχι σε 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>bungalows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, με πρωινό σε μπουφέ και ένα δείπνο ημερησίως 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(Πιστοποίηση ξενοδοχείου για τη διαθεσιμότητα των δωματίων που αφορούν το Γυμνάσιο Σπάτων στις ζητούμενες ημερομηνίες).</w:t>
      </w:r>
    </w:p>
    <w:p w:rsidR="00A959F7" w:rsidRPr="00A959F7" w:rsidRDefault="00A959F7" w:rsidP="00A95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§ 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Σημαντικό: τα δωμάτια να βρίσκονται όλα στον ίδιο όροφο </w:t>
      </w:r>
      <w:r w:rsidRPr="00A959F7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eastAsia="el-GR"/>
        </w:rPr>
        <w:t>ή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στην ίδια πτέρυγα και να υπάρχει προσωπικό ασφαλείας.</w:t>
      </w:r>
    </w:p>
    <w:p w:rsidR="00A959F7" w:rsidRPr="00A959F7" w:rsidRDefault="00A959F7" w:rsidP="00A95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2.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Διαμονή των μαθητών σε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δίκλινα, τρίκλινα 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δωμάτια και για τους συνοδούς εκπαιδευτικούς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μονόκλινα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A959F7" w:rsidRPr="00A959F7" w:rsidRDefault="00A959F7" w:rsidP="00A95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3.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 Μεταφορές, εκδρομές με κλιματιζόμενο πούλμαν στη διάθεση του Σχολείου μας για όλες τις μετακινήσεις που θα </w:t>
      </w:r>
      <w:proofErr w:type="spellStart"/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πραγματοποπιηθούν</w:t>
      </w:r>
      <w:proofErr w:type="spellEnd"/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βάσει προγράμματος, 04 ημέρες. 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</w:r>
      <w:proofErr w:type="spellStart"/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κ.λ.π</w:t>
      </w:r>
      <w:proofErr w:type="spellEnd"/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.) καθώς και τις προϋποθέσεις ασφαλείας για μετακίνηση μαθητών (ζώνες ασφαλείας, έμπειρους οδηγούς κ.λπ.)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να περιλαμβάνονται όλα τα έξοδα του λεωφορείου, Είσοδοι πόλεων, διόδια,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el-GR"/>
        </w:rPr>
        <w:t>parking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4.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Ξεναγήσεις - Επισκέψεις  στην πόλη του Μιλάνο, στο Μπέργκαμο, στο Κόμο, στον Καθεδρικό της πόλης, στο μουσείο Λεονάρντο Ντα Βίντσι και όπου αλλού απαιτείται σύμφωνα με το πρόγραμμα της εκδρομής.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5. Συνοδός του γραφείου σε όλη τη διάρκεια της εκδρομής .</w:t>
      </w:r>
    </w:p>
    <w:p w:rsidR="00A959F7" w:rsidRPr="00A959F7" w:rsidRDefault="00A959F7" w:rsidP="00A95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6.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A959F7" w:rsidRPr="00A959F7" w:rsidRDefault="00A959F7" w:rsidP="00A959F7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§  Διασφάλιση πλήρους ιατροφαρμακευτικής περίθαλψης μαθητών και καθηγητών</w:t>
      </w:r>
    </w:p>
    <w:p w:rsidR="00A959F7" w:rsidRPr="00A959F7" w:rsidRDefault="00A959F7" w:rsidP="00A959F7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§  Ασφάλιση Ευθύνης Διοργανωτή και πρόσθετη ασφάλιση κάλυψης εξόδων σε περίπτωση ατυχήματος ή ασθένειας καθώς και για περιπτώσεις COVID 19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7. Πιστοποίηση ότι το ταξιδιωτικό γραφείο έχει στη διάθεσή του τα απαιτούμενα δωμάτια για τη διαμονή μαθητών στο ξενοδοχείο.</w:t>
      </w:r>
    </w:p>
    <w:p w:rsidR="00A959F7" w:rsidRPr="00A959F7" w:rsidRDefault="00A959F7" w:rsidP="00A959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el-GR"/>
        </w:rPr>
      </w:pPr>
      <w:r w:rsidRPr="00A959F7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Θα ληφθούν υπόψη ΜΟΝΟΝ όσες προσφορές πληρούν στο απόλυτο τις ως άνω προδιαγραφές.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>·         Για τις παραπάνω υπηρεσίες ζητείται η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τελική συνολική τιμή 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της εκπαιδευτικής</w:t>
      </w:r>
    </w:p>
    <w:p w:rsidR="00A959F7" w:rsidRPr="00A959F7" w:rsidRDefault="00A959F7" w:rsidP="00A959F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Εκδρομής και η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τελική τιμή ανά μαθητή (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συμπεριλαμβανομένων Φ.Π.Α. και όλων των φόρων,  </w:t>
      </w:r>
      <w:proofErr w:type="spellStart"/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κ.ο.κ</w:t>
      </w:r>
      <w:proofErr w:type="spellEnd"/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.).</w:t>
      </w:r>
    </w:p>
    <w:p w:rsidR="00A959F7" w:rsidRPr="00A959F7" w:rsidRDefault="00A959F7" w:rsidP="00A959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el-GR"/>
        </w:rPr>
      </w:pPr>
      <w:r w:rsidRPr="00A959F7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Στην επιλογή θα ληφθούν υπόψη η φερεγγυότητα και η αξιοπιστία του τουριστικού γραφείου.</w:t>
      </w:r>
    </w:p>
    <w:p w:rsidR="00A959F7" w:rsidRPr="00A959F7" w:rsidRDefault="00A959F7" w:rsidP="00A95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Καταληκτική ημερομηνία κατάθεσης των προσφορών την Τρίτη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19 - 12-2023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  και ώρα </w:t>
      </w:r>
      <w:r w:rsidRPr="00A959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12:00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 στο </w:t>
      </w:r>
      <w:r w:rsidRPr="00A959F7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eastAsia="el-GR"/>
        </w:rPr>
        <w:t>Γραφείο της Διευθύντριας</w:t>
      </w:r>
      <w:r w:rsidRPr="00A959F7">
        <w:rPr>
          <w:rFonts w:ascii="inherit" w:eastAsia="Times New Roman" w:hAnsi="inherit" w:cs="Times New Roman"/>
          <w:b/>
          <w:bCs/>
          <w:color w:val="1F497D"/>
          <w:sz w:val="24"/>
          <w:szCs w:val="24"/>
          <w:bdr w:val="none" w:sz="0" w:space="0" w:color="auto" w:frame="1"/>
          <w:lang w:eastAsia="el-GR"/>
        </w:rPr>
        <w:t>  </w:t>
      </w: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του σχολείου. </w:t>
      </w:r>
    </w:p>
    <w:p w:rsidR="00A959F7" w:rsidRDefault="00A959F7" w:rsidP="00A959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A959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>Οι προσφορές θα ανοιχτούν την ίδια μέρα και ώρα 12: 30 από επιτροπή που θα ορίσει η Διευθύντρια του Σχολείου όπως προβλέπεται.</w:t>
      </w:r>
    </w:p>
    <w:p w:rsidR="00EE5687" w:rsidRDefault="00EE5687" w:rsidP="00A959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EE5687" w:rsidRDefault="00EE5687" w:rsidP="00A959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                                                                                               Η Διευθύντρια</w:t>
      </w:r>
    </w:p>
    <w:p w:rsidR="00225234" w:rsidRDefault="00225234" w:rsidP="00A959F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EE5687" w:rsidRPr="00A959F7" w:rsidRDefault="00EE5687" w:rsidP="00A95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42424"/>
          <w:lang w:eastAsia="el-GR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                                                                                             Μαρία Χαρμάνη</w:t>
      </w:r>
    </w:p>
    <w:p w:rsidR="00A959F7" w:rsidRPr="00A959F7" w:rsidRDefault="00A959F7" w:rsidP="00A95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42424"/>
          <w:lang w:eastAsia="el-GR"/>
        </w:rPr>
      </w:pPr>
      <w:r w:rsidRPr="00A959F7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eastAsia="el-GR"/>
        </w:rPr>
        <w:t> </w:t>
      </w:r>
    </w:p>
    <w:p w:rsidR="00BE6BE8" w:rsidRDefault="00BE6BE8"/>
    <w:sectPr w:rsidR="00BE6BE8" w:rsidSect="00BE6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3C7"/>
    <w:multiLevelType w:val="multilevel"/>
    <w:tmpl w:val="368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305D4"/>
    <w:multiLevelType w:val="multilevel"/>
    <w:tmpl w:val="AFF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9F7"/>
    <w:rsid w:val="00225234"/>
    <w:rsid w:val="0074193E"/>
    <w:rsid w:val="00A959F7"/>
    <w:rsid w:val="00BE6BE8"/>
    <w:rsid w:val="00E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9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E5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klimaka.gr/nomothesia/fek/2819-fek-456-2020-ekdromes-metakinhseis-devterovathm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2023-12-15T15:32:00Z</dcterms:created>
  <dcterms:modified xsi:type="dcterms:W3CDTF">2023-12-15T15:43:00Z</dcterms:modified>
</cp:coreProperties>
</file>